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30BA" w14:textId="77777777" w:rsidR="00AE33AA" w:rsidRDefault="00AE33AA" w:rsidP="00AE33AA">
      <w:pPr>
        <w:tabs>
          <w:tab w:val="left" w:pos="1695"/>
        </w:tabs>
        <w:jc w:val="center"/>
        <w:rPr>
          <w:rFonts w:asciiTheme="minorEastAsia" w:eastAsiaTheme="minorEastAsia" w:hAnsiTheme="minorEastAsia"/>
          <w:b/>
          <w:bCs/>
        </w:rPr>
      </w:pPr>
      <w:r w:rsidRPr="002A0353">
        <w:rPr>
          <w:rFonts w:asciiTheme="minorEastAsia" w:eastAsiaTheme="minorEastAsia" w:hAnsiTheme="minorEastAsia" w:hint="eastAsia"/>
          <w:b/>
          <w:bCs/>
        </w:rPr>
        <w:t>ジャマイカ政治・経済月間情勢（2024年3月）</w:t>
      </w:r>
    </w:p>
    <w:p w14:paraId="5588FFC0" w14:textId="77777777" w:rsidR="00AE33AA" w:rsidRDefault="00AE33AA" w:rsidP="00AE33AA">
      <w:pPr>
        <w:rPr>
          <w:rFonts w:ascii="游明朝" w:eastAsia="游明朝" w:hAnsi="游明朝"/>
        </w:rPr>
      </w:pPr>
      <w:r>
        <w:rPr>
          <w:rFonts w:ascii="游明朝" w:eastAsia="游明朝" w:hAnsi="游明朝" w:hint="eastAsia"/>
        </w:rPr>
        <w:t>【要旨】</w:t>
      </w:r>
    </w:p>
    <w:p w14:paraId="644C49FB" w14:textId="1A6BD162" w:rsidR="0064164F" w:rsidRDefault="006E255B" w:rsidP="0064164F">
      <w:pPr>
        <w:tabs>
          <w:tab w:val="left" w:pos="1695"/>
        </w:tabs>
        <w:rPr>
          <w:rFonts w:asciiTheme="minorEastAsia" w:eastAsiaTheme="minorEastAsia" w:hAnsiTheme="minorEastAsia"/>
        </w:rPr>
      </w:pPr>
      <w:r>
        <w:rPr>
          <w:rFonts w:asciiTheme="minorEastAsia" w:eastAsiaTheme="minorEastAsia" w:hAnsiTheme="minorEastAsia" w:hint="eastAsia"/>
          <w:b/>
          <w:bCs/>
        </w:rPr>
        <w:t xml:space="preserve">　</w:t>
      </w:r>
      <w:r w:rsidRPr="006E255B">
        <w:rPr>
          <w:rFonts w:asciiTheme="minorEastAsia" w:eastAsiaTheme="minorEastAsia" w:hAnsiTheme="minorEastAsia" w:hint="eastAsia"/>
        </w:rPr>
        <w:t>内政では、</w:t>
      </w:r>
      <w:r w:rsidRPr="00AE33AA">
        <w:rPr>
          <w:rFonts w:asciiTheme="minorEastAsia" w:eastAsiaTheme="minorEastAsia" w:hAnsiTheme="minorEastAsia" w:hint="eastAsia"/>
        </w:rPr>
        <w:t>ジャマイカ選挙管理委員会（</w:t>
      </w:r>
      <w:r w:rsidRPr="00AE33AA">
        <w:rPr>
          <w:rFonts w:asciiTheme="minorEastAsia" w:eastAsiaTheme="minorEastAsia" w:hAnsiTheme="minorEastAsia"/>
        </w:rPr>
        <w:t>ECJ）</w:t>
      </w:r>
      <w:r w:rsidR="003E3A9C">
        <w:rPr>
          <w:rFonts w:asciiTheme="minorEastAsia" w:eastAsiaTheme="minorEastAsia" w:hAnsiTheme="minorEastAsia" w:hint="eastAsia"/>
        </w:rPr>
        <w:t>は</w:t>
      </w:r>
      <w:r w:rsidR="000F5CC1">
        <w:rPr>
          <w:rFonts w:asciiTheme="minorEastAsia" w:eastAsiaTheme="minorEastAsia" w:hAnsiTheme="minorEastAsia" w:hint="eastAsia"/>
        </w:rPr>
        <w:t>2月26日に行われた地方選挙の開票の結果、</w:t>
      </w:r>
      <w:r w:rsidRPr="00AE33AA">
        <w:rPr>
          <w:rFonts w:asciiTheme="minorEastAsia" w:eastAsiaTheme="minorEastAsia" w:hAnsiTheme="minorEastAsia"/>
        </w:rPr>
        <w:t>ジャマイカ労働党（JLP）</w:t>
      </w:r>
      <w:r w:rsidR="0064164F">
        <w:rPr>
          <w:rFonts w:asciiTheme="minorEastAsia" w:eastAsiaTheme="minorEastAsia" w:hAnsiTheme="minorEastAsia" w:hint="eastAsia"/>
        </w:rPr>
        <w:t>の</w:t>
      </w:r>
      <w:r w:rsidRPr="00AE33AA">
        <w:rPr>
          <w:rFonts w:asciiTheme="minorEastAsia" w:eastAsiaTheme="minorEastAsia" w:hAnsiTheme="minorEastAsia"/>
        </w:rPr>
        <w:t>勝利</w:t>
      </w:r>
      <w:r w:rsidR="0064164F">
        <w:rPr>
          <w:rFonts w:asciiTheme="minorEastAsia" w:eastAsiaTheme="minorEastAsia" w:hAnsiTheme="minorEastAsia" w:hint="eastAsia"/>
        </w:rPr>
        <w:t>を宣言し</w:t>
      </w:r>
      <w:r w:rsidR="000F5CC1">
        <w:rPr>
          <w:rFonts w:asciiTheme="minorEastAsia" w:eastAsiaTheme="minorEastAsia" w:hAnsiTheme="minorEastAsia" w:hint="eastAsia"/>
        </w:rPr>
        <w:t>た。またマラフォー・フォート法律・</w:t>
      </w:r>
      <w:r w:rsidR="0064164F" w:rsidRPr="00AE33AA">
        <w:rPr>
          <w:rFonts w:asciiTheme="minorEastAsia" w:eastAsiaTheme="minorEastAsia" w:hAnsiTheme="minorEastAsia" w:hint="eastAsia"/>
        </w:rPr>
        <w:t>憲法大臣</w:t>
      </w:r>
      <w:r w:rsidR="0064164F">
        <w:rPr>
          <w:rFonts w:asciiTheme="minorEastAsia" w:eastAsiaTheme="minorEastAsia" w:hAnsiTheme="minorEastAsia" w:hint="eastAsia"/>
        </w:rPr>
        <w:t>は</w:t>
      </w:r>
      <w:r w:rsidR="0064164F" w:rsidRPr="00AE33AA">
        <w:rPr>
          <w:rFonts w:asciiTheme="minorEastAsia" w:eastAsiaTheme="minorEastAsia" w:hAnsiTheme="minorEastAsia"/>
        </w:rPr>
        <w:t>英国君主</w:t>
      </w:r>
      <w:r w:rsidR="000F5CC1">
        <w:rPr>
          <w:rFonts w:asciiTheme="minorEastAsia" w:eastAsiaTheme="minorEastAsia" w:hAnsiTheme="minorEastAsia" w:hint="eastAsia"/>
        </w:rPr>
        <w:t>の排除と共和制へ</w:t>
      </w:r>
      <w:r w:rsidR="0064164F" w:rsidRPr="00AE33AA">
        <w:rPr>
          <w:rFonts w:asciiTheme="minorEastAsia" w:eastAsiaTheme="minorEastAsia" w:hAnsiTheme="minorEastAsia"/>
        </w:rPr>
        <w:t>の動き</w:t>
      </w:r>
      <w:r w:rsidR="000F5CC1">
        <w:rPr>
          <w:rFonts w:asciiTheme="minorEastAsia" w:eastAsiaTheme="minorEastAsia" w:hAnsiTheme="minorEastAsia" w:hint="eastAsia"/>
        </w:rPr>
        <w:t>に関する</w:t>
      </w:r>
      <w:r w:rsidR="0064164F">
        <w:rPr>
          <w:rFonts w:asciiTheme="minorEastAsia" w:eastAsiaTheme="minorEastAsia" w:hAnsiTheme="minorEastAsia" w:hint="eastAsia"/>
        </w:rPr>
        <w:t>報告書を内閣に提出すると述べた。</w:t>
      </w:r>
      <w:r w:rsidR="000F5CC1">
        <w:rPr>
          <w:rFonts w:asciiTheme="minorEastAsia" w:eastAsiaTheme="minorEastAsia" w:hAnsiTheme="minorEastAsia" w:hint="eastAsia"/>
        </w:rPr>
        <w:t>経済面では、</w:t>
      </w:r>
      <w:r w:rsidR="0064164F">
        <w:rPr>
          <w:rFonts w:asciiTheme="minorEastAsia" w:eastAsiaTheme="minorEastAsia" w:hAnsiTheme="minorEastAsia" w:hint="eastAsia"/>
        </w:rPr>
        <w:t>ホルネス首相は</w:t>
      </w:r>
      <w:r w:rsidR="0064164F" w:rsidRPr="00C135C8">
        <w:rPr>
          <w:rFonts w:asciiTheme="minorEastAsia" w:eastAsiaTheme="minorEastAsia" w:hAnsiTheme="minorEastAsia"/>
        </w:rPr>
        <w:t>2024年</w:t>
      </w:r>
      <w:r w:rsidR="001C1168">
        <w:rPr>
          <w:rFonts w:asciiTheme="minorEastAsia" w:eastAsiaTheme="minorEastAsia" w:hAnsiTheme="minorEastAsia" w:hint="eastAsia"/>
        </w:rPr>
        <w:t>6</w:t>
      </w:r>
      <w:r w:rsidR="0064164F" w:rsidRPr="00C135C8">
        <w:rPr>
          <w:rFonts w:asciiTheme="minorEastAsia" w:eastAsiaTheme="minorEastAsia" w:hAnsiTheme="minorEastAsia"/>
        </w:rPr>
        <w:t>月</w:t>
      </w:r>
      <w:r w:rsidR="003E3A9C">
        <w:rPr>
          <w:rFonts w:asciiTheme="minorEastAsia" w:eastAsiaTheme="minorEastAsia" w:hAnsiTheme="minorEastAsia" w:hint="eastAsia"/>
        </w:rPr>
        <w:t>1</w:t>
      </w:r>
      <w:r w:rsidR="0064164F" w:rsidRPr="00C135C8">
        <w:rPr>
          <w:rFonts w:asciiTheme="minorEastAsia" w:eastAsiaTheme="minorEastAsia" w:hAnsiTheme="minorEastAsia"/>
        </w:rPr>
        <w:t>日より、全国最低賃金が週13,000JMドルから15,000JMドルに引き上げられる</w:t>
      </w:r>
      <w:r w:rsidR="0064164F">
        <w:rPr>
          <w:rFonts w:asciiTheme="minorEastAsia" w:eastAsiaTheme="minorEastAsia" w:hAnsiTheme="minorEastAsia" w:hint="eastAsia"/>
        </w:rPr>
        <w:t>と発表した。</w:t>
      </w:r>
      <w:r w:rsidR="000F5CC1">
        <w:rPr>
          <w:rFonts w:asciiTheme="minorEastAsia" w:eastAsiaTheme="minorEastAsia" w:hAnsiTheme="minorEastAsia" w:hint="eastAsia"/>
        </w:rPr>
        <w:t>さらに</w:t>
      </w:r>
      <w:r w:rsidR="0064164F" w:rsidRPr="00010A91">
        <w:rPr>
          <w:rFonts w:asciiTheme="minorEastAsia" w:eastAsiaTheme="minorEastAsia" w:hAnsiTheme="minorEastAsia" w:hint="eastAsia"/>
        </w:rPr>
        <w:t>信用格付会社フィッチ</w:t>
      </w:r>
      <w:r w:rsidR="0064164F">
        <w:rPr>
          <w:rFonts w:asciiTheme="minorEastAsia" w:eastAsiaTheme="minorEastAsia" w:hAnsiTheme="minorEastAsia" w:hint="eastAsia"/>
        </w:rPr>
        <w:t>が、ジャマイカの格付けを</w:t>
      </w:r>
      <w:r w:rsidR="000F5CC1">
        <w:rPr>
          <w:rFonts w:asciiTheme="minorEastAsia" w:eastAsiaTheme="minorEastAsia" w:hAnsiTheme="minorEastAsia" w:hint="eastAsia"/>
        </w:rPr>
        <w:t>BB</w:t>
      </w:r>
      <w:r w:rsidR="0064164F">
        <w:rPr>
          <w:rFonts w:asciiTheme="minorEastAsia" w:eastAsiaTheme="minorEastAsia" w:hAnsiTheme="minorEastAsia" w:hint="eastAsia"/>
        </w:rPr>
        <w:t>マイナスへ引き上げ、</w:t>
      </w:r>
      <w:r w:rsidR="0064164F" w:rsidRPr="00AE33AA">
        <w:rPr>
          <w:rFonts w:asciiTheme="minorEastAsia" w:eastAsiaTheme="minorEastAsia" w:hAnsiTheme="minorEastAsia"/>
        </w:rPr>
        <w:t>ジャマイカの債務残高対GDP比は</w:t>
      </w:r>
      <w:r w:rsidR="000F5CC1">
        <w:rPr>
          <w:rFonts w:asciiTheme="minorEastAsia" w:eastAsiaTheme="minorEastAsia" w:hAnsiTheme="minorEastAsia" w:hint="eastAsia"/>
        </w:rPr>
        <w:t>72</w:t>
      </w:r>
      <w:r w:rsidR="0064164F">
        <w:rPr>
          <w:rFonts w:asciiTheme="minorEastAsia" w:eastAsiaTheme="minorEastAsia" w:hAnsiTheme="minorEastAsia" w:hint="eastAsia"/>
        </w:rPr>
        <w:t>％</w:t>
      </w:r>
      <w:r w:rsidR="000F5CC1">
        <w:rPr>
          <w:rFonts w:asciiTheme="minorEastAsia" w:eastAsiaTheme="minorEastAsia" w:hAnsiTheme="minorEastAsia" w:hint="eastAsia"/>
        </w:rPr>
        <w:t>に低下する</w:t>
      </w:r>
      <w:r w:rsidR="0064164F">
        <w:rPr>
          <w:rFonts w:asciiTheme="minorEastAsia" w:eastAsiaTheme="minorEastAsia" w:hAnsiTheme="minorEastAsia" w:hint="eastAsia"/>
        </w:rPr>
        <w:t>勢いであ</w:t>
      </w:r>
      <w:r w:rsidR="001C1168">
        <w:rPr>
          <w:rFonts w:asciiTheme="minorEastAsia" w:eastAsiaTheme="minorEastAsia" w:hAnsiTheme="minorEastAsia" w:hint="eastAsia"/>
        </w:rPr>
        <w:t>る一方</w:t>
      </w:r>
      <w:r w:rsidR="0064164F">
        <w:rPr>
          <w:rFonts w:asciiTheme="minorEastAsia" w:eastAsiaTheme="minorEastAsia" w:hAnsiTheme="minorEastAsia" w:hint="eastAsia"/>
        </w:rPr>
        <w:t>、</w:t>
      </w:r>
      <w:r w:rsidR="000F5CC1">
        <w:rPr>
          <w:rFonts w:asciiTheme="minorEastAsia" w:eastAsiaTheme="minorEastAsia" w:hAnsiTheme="minorEastAsia" w:hint="eastAsia"/>
        </w:rPr>
        <w:t>2024</w:t>
      </w:r>
      <w:r w:rsidR="0064164F">
        <w:rPr>
          <w:rFonts w:asciiTheme="minorEastAsia" w:eastAsiaTheme="minorEastAsia" w:hAnsiTheme="minorEastAsia" w:hint="eastAsia"/>
        </w:rPr>
        <w:t>年</w:t>
      </w:r>
      <w:r w:rsidR="000F5CC1">
        <w:rPr>
          <w:rFonts w:asciiTheme="minorEastAsia" w:eastAsiaTheme="minorEastAsia" w:hAnsiTheme="minorEastAsia" w:hint="eastAsia"/>
        </w:rPr>
        <w:t>2</w:t>
      </w:r>
      <w:r w:rsidR="0064164F">
        <w:rPr>
          <w:rFonts w:asciiTheme="minorEastAsia" w:eastAsiaTheme="minorEastAsia" w:hAnsiTheme="minorEastAsia" w:hint="eastAsia"/>
        </w:rPr>
        <w:t>月までの</w:t>
      </w:r>
      <w:r w:rsidR="000F5CC1">
        <w:rPr>
          <w:rFonts w:asciiTheme="minorEastAsia" w:eastAsiaTheme="minorEastAsia" w:hAnsiTheme="minorEastAsia" w:hint="eastAsia"/>
        </w:rPr>
        <w:t>12</w:t>
      </w:r>
      <w:r w:rsidR="0064164F">
        <w:rPr>
          <w:rFonts w:asciiTheme="minorEastAsia" w:eastAsiaTheme="minorEastAsia" w:hAnsiTheme="minorEastAsia" w:hint="eastAsia"/>
        </w:rPr>
        <w:t>ヶ月間で食品価格は</w:t>
      </w:r>
      <w:r w:rsidR="000F5CC1">
        <w:rPr>
          <w:rFonts w:asciiTheme="minorEastAsia" w:eastAsiaTheme="minorEastAsia" w:hAnsiTheme="minorEastAsia" w:hint="eastAsia"/>
        </w:rPr>
        <w:t>7.7</w:t>
      </w:r>
      <w:r w:rsidR="0064164F">
        <w:rPr>
          <w:rFonts w:asciiTheme="minorEastAsia" w:eastAsiaTheme="minorEastAsia" w:hAnsiTheme="minorEastAsia" w:hint="eastAsia"/>
        </w:rPr>
        <w:t>％上昇した。</w:t>
      </w:r>
      <w:r w:rsidR="000F5CC1">
        <w:rPr>
          <w:rFonts w:asciiTheme="minorEastAsia" w:eastAsiaTheme="minorEastAsia" w:hAnsiTheme="minorEastAsia" w:hint="eastAsia"/>
        </w:rPr>
        <w:t>加えて</w:t>
      </w:r>
      <w:r w:rsidR="0064164F">
        <w:rPr>
          <w:rFonts w:asciiTheme="minorEastAsia" w:eastAsiaTheme="minorEastAsia" w:hAnsiTheme="minorEastAsia" w:hint="eastAsia"/>
        </w:rPr>
        <w:t>新年度予算案において輸入生食料品に対する一般消費税（</w:t>
      </w:r>
      <w:r w:rsidR="000F5CC1">
        <w:rPr>
          <w:rFonts w:asciiTheme="minorEastAsia" w:eastAsiaTheme="minorEastAsia" w:hAnsiTheme="minorEastAsia" w:hint="eastAsia"/>
        </w:rPr>
        <w:t>GCT</w:t>
      </w:r>
      <w:r w:rsidR="0064164F">
        <w:rPr>
          <w:rFonts w:asciiTheme="minorEastAsia" w:eastAsiaTheme="minorEastAsia" w:hAnsiTheme="minorEastAsia" w:hint="eastAsia"/>
        </w:rPr>
        <w:t>）の撤廃</w:t>
      </w:r>
      <w:r w:rsidR="00515439">
        <w:rPr>
          <w:rFonts w:asciiTheme="minorEastAsia" w:eastAsiaTheme="minorEastAsia" w:hAnsiTheme="minorEastAsia" w:hint="eastAsia"/>
        </w:rPr>
        <w:t>が</w:t>
      </w:r>
      <w:r w:rsidR="0064164F">
        <w:rPr>
          <w:rFonts w:asciiTheme="minorEastAsia" w:eastAsiaTheme="minorEastAsia" w:hAnsiTheme="minorEastAsia" w:hint="eastAsia"/>
        </w:rPr>
        <w:t>発表</w:t>
      </w:r>
      <w:r w:rsidR="00515439">
        <w:rPr>
          <w:rFonts w:asciiTheme="minorEastAsia" w:eastAsiaTheme="minorEastAsia" w:hAnsiTheme="minorEastAsia" w:hint="eastAsia"/>
        </w:rPr>
        <w:t>された</w:t>
      </w:r>
      <w:r w:rsidR="0064164F">
        <w:rPr>
          <w:rFonts w:asciiTheme="minorEastAsia" w:eastAsiaTheme="minorEastAsia" w:hAnsiTheme="minorEastAsia" w:hint="eastAsia"/>
        </w:rPr>
        <w:t>。</w:t>
      </w:r>
    </w:p>
    <w:p w14:paraId="29CA12EB" w14:textId="77777777" w:rsidR="000F5CC1" w:rsidRDefault="000F5CC1" w:rsidP="0064164F">
      <w:pPr>
        <w:tabs>
          <w:tab w:val="left" w:pos="1695"/>
        </w:tabs>
        <w:rPr>
          <w:rFonts w:asciiTheme="minorEastAsia" w:eastAsiaTheme="minorEastAsia" w:hAnsiTheme="minorEastAsia"/>
        </w:rPr>
      </w:pPr>
    </w:p>
    <w:p w14:paraId="33819A1C" w14:textId="5D7ECB5B" w:rsidR="00AE33AA" w:rsidRPr="0064164F" w:rsidRDefault="00C135C8" w:rsidP="0064164F">
      <w:pPr>
        <w:pStyle w:val="a3"/>
        <w:numPr>
          <w:ilvl w:val="0"/>
          <w:numId w:val="9"/>
        </w:numPr>
        <w:tabs>
          <w:tab w:val="left" w:pos="1695"/>
        </w:tabs>
        <w:ind w:leftChars="0"/>
        <w:rPr>
          <w:rFonts w:asciiTheme="minorEastAsia" w:eastAsiaTheme="minorEastAsia" w:hAnsiTheme="minorEastAsia"/>
        </w:rPr>
      </w:pPr>
      <w:r w:rsidRPr="0064164F">
        <w:rPr>
          <w:rFonts w:asciiTheme="minorEastAsia" w:eastAsiaTheme="minorEastAsia" w:hAnsiTheme="minorEastAsia" w:hint="eastAsia"/>
        </w:rPr>
        <w:t>内政</w:t>
      </w:r>
    </w:p>
    <w:p w14:paraId="64F13D43" w14:textId="5C02D5B6" w:rsidR="00AE33AA" w:rsidRDefault="00AE33AA" w:rsidP="00AE33AA">
      <w:pPr>
        <w:pStyle w:val="a3"/>
        <w:numPr>
          <w:ilvl w:val="0"/>
          <w:numId w:val="3"/>
        </w:numPr>
        <w:ind w:leftChars="0"/>
        <w:rPr>
          <w:rFonts w:asciiTheme="minorEastAsia" w:eastAsiaTheme="minorEastAsia" w:hAnsiTheme="minorEastAsia"/>
        </w:rPr>
      </w:pPr>
      <w:r w:rsidRPr="00C842DF">
        <w:rPr>
          <w:rFonts w:asciiTheme="minorEastAsia" w:eastAsiaTheme="minorEastAsia" w:hAnsiTheme="minorEastAsia"/>
        </w:rPr>
        <w:t>ECJ</w:t>
      </w:r>
      <w:r w:rsidR="00515439">
        <w:rPr>
          <w:rFonts w:asciiTheme="minorEastAsia" w:eastAsiaTheme="minorEastAsia" w:hAnsiTheme="minorEastAsia" w:hint="eastAsia"/>
        </w:rPr>
        <w:t>が</w:t>
      </w:r>
      <w:r w:rsidRPr="00C842DF">
        <w:rPr>
          <w:rFonts w:asciiTheme="minorEastAsia" w:eastAsiaTheme="minorEastAsia" w:hAnsiTheme="minorEastAsia"/>
        </w:rPr>
        <w:t>2024年地方自治体選挙でJLPの勝利を宣言</w:t>
      </w:r>
    </w:p>
    <w:p w14:paraId="614141AF" w14:textId="48315A74" w:rsidR="00AE33AA" w:rsidRPr="00AE33AA" w:rsidRDefault="00AE33AA" w:rsidP="00AE33AA">
      <w:pPr>
        <w:pStyle w:val="a3"/>
        <w:ind w:leftChars="0" w:left="440" w:firstLineChars="100" w:firstLine="210"/>
        <w:rPr>
          <w:rFonts w:asciiTheme="minorEastAsia" w:eastAsiaTheme="minorEastAsia" w:hAnsiTheme="minorEastAsia"/>
        </w:rPr>
      </w:pPr>
      <w:r w:rsidRPr="00AE33AA">
        <w:rPr>
          <w:rFonts w:asciiTheme="minorEastAsia" w:eastAsiaTheme="minorEastAsia" w:hAnsiTheme="minorEastAsia" w:hint="eastAsia"/>
        </w:rPr>
        <w:t>ジャマイカ選挙管理委員会（</w:t>
      </w:r>
      <w:r w:rsidRPr="00AE33AA">
        <w:rPr>
          <w:rFonts w:asciiTheme="minorEastAsia" w:eastAsiaTheme="minorEastAsia" w:hAnsiTheme="minorEastAsia"/>
        </w:rPr>
        <w:t>ECJ）は、</w:t>
      </w:r>
      <w:r w:rsidR="000F5CC1">
        <w:rPr>
          <w:rFonts w:asciiTheme="minorEastAsia" w:eastAsiaTheme="minorEastAsia" w:hAnsiTheme="minorEastAsia" w:hint="eastAsia"/>
        </w:rPr>
        <w:t>2月26日</w:t>
      </w:r>
      <w:r w:rsidRPr="00AE33AA">
        <w:rPr>
          <w:rFonts w:asciiTheme="minorEastAsia" w:eastAsiaTheme="minorEastAsia" w:hAnsiTheme="minorEastAsia"/>
        </w:rPr>
        <w:t>に行われた地方自治体選挙において、</w:t>
      </w:r>
      <w:r w:rsidR="000F5CC1">
        <w:rPr>
          <w:rFonts w:asciiTheme="minorEastAsia" w:eastAsiaTheme="minorEastAsia" w:hAnsiTheme="minorEastAsia" w:hint="eastAsia"/>
        </w:rPr>
        <w:t>与党の</w:t>
      </w:r>
      <w:r w:rsidRPr="00AE33AA">
        <w:rPr>
          <w:rFonts w:asciiTheme="minorEastAsia" w:eastAsiaTheme="minorEastAsia" w:hAnsiTheme="minorEastAsia"/>
        </w:rPr>
        <w:t>ジャマイカ労働党（JLP）が勝利したと発表した。</w:t>
      </w:r>
      <w:r w:rsidR="000F5CC1">
        <w:rPr>
          <w:rFonts w:asciiTheme="minorEastAsia" w:eastAsiaTheme="minorEastAsia" w:hAnsiTheme="minorEastAsia" w:hint="eastAsia"/>
        </w:rPr>
        <w:t>選挙後</w:t>
      </w:r>
      <w:r w:rsidRPr="00AE33AA">
        <w:rPr>
          <w:rFonts w:asciiTheme="minorEastAsia" w:eastAsiaTheme="minorEastAsia" w:hAnsiTheme="minorEastAsia"/>
        </w:rPr>
        <w:t>に発表されたリリースによると、すべての投票が集計された結果、セント・トーマス、ポートランド、セント・アン、トレローニー、セント・ジェームズ、セント・エリザベス、クラレンドン</w:t>
      </w:r>
      <w:r w:rsidRPr="00AE33AA">
        <w:rPr>
          <w:rFonts w:asciiTheme="minorEastAsia" w:eastAsiaTheme="minorEastAsia" w:hAnsiTheme="minorEastAsia" w:hint="eastAsia"/>
        </w:rPr>
        <w:t>の</w:t>
      </w:r>
      <w:r w:rsidRPr="00AE33AA">
        <w:rPr>
          <w:rFonts w:asciiTheme="minorEastAsia" w:eastAsiaTheme="minorEastAsia" w:hAnsiTheme="minorEastAsia"/>
        </w:rPr>
        <w:t>7つの地方自治体でJLPが勝利した。</w:t>
      </w:r>
      <w:r w:rsidR="000F5CC1">
        <w:rPr>
          <w:rFonts w:asciiTheme="minorEastAsia" w:eastAsiaTheme="minorEastAsia" w:hAnsiTheme="minorEastAsia" w:hint="eastAsia"/>
        </w:rPr>
        <w:t>野党の</w:t>
      </w:r>
      <w:r w:rsidRPr="00AE33AA">
        <w:rPr>
          <w:rFonts w:asciiTheme="minorEastAsia" w:eastAsiaTheme="minorEastAsia" w:hAnsiTheme="minorEastAsia"/>
        </w:rPr>
        <w:t>人民国民党（PNP）は</w:t>
      </w:r>
      <w:r w:rsidRPr="00AE33AA">
        <w:rPr>
          <w:rFonts w:asciiTheme="minorEastAsia" w:eastAsiaTheme="minorEastAsia" w:hAnsiTheme="minorEastAsia" w:hint="eastAsia"/>
        </w:rPr>
        <w:t>、</w:t>
      </w:r>
      <w:r w:rsidRPr="00AE33AA">
        <w:rPr>
          <w:rFonts w:asciiTheme="minorEastAsia" w:eastAsiaTheme="minorEastAsia" w:hAnsiTheme="minorEastAsia"/>
        </w:rPr>
        <w:t>セント・メアリー、ハノーバー、ウェストモアランド、マンチェスター、セント・キャサリン、ポートモア市</w:t>
      </w:r>
      <w:r w:rsidRPr="00AE33AA">
        <w:rPr>
          <w:rFonts w:asciiTheme="minorEastAsia" w:eastAsiaTheme="minorEastAsia" w:hAnsiTheme="minorEastAsia" w:hint="eastAsia"/>
        </w:rPr>
        <w:t>の</w:t>
      </w:r>
      <w:r w:rsidRPr="00AE33AA">
        <w:rPr>
          <w:rFonts w:asciiTheme="minorEastAsia" w:eastAsiaTheme="minorEastAsia" w:hAnsiTheme="minorEastAsia"/>
        </w:rPr>
        <w:t>6つの自治体で勝利した。キングストンとセントアンドリューは引き分けとなった。PNPは首都とその近郊の市長の選挙権を獲得する</w:t>
      </w:r>
      <w:r w:rsidR="004F32FE">
        <w:rPr>
          <w:rFonts w:asciiTheme="minorEastAsia" w:eastAsiaTheme="minorEastAsia" w:hAnsiTheme="minorEastAsia" w:hint="eastAsia"/>
        </w:rPr>
        <w:t>一方、</w:t>
      </w:r>
      <w:r w:rsidRPr="00AE33AA">
        <w:rPr>
          <w:rFonts w:asciiTheme="minorEastAsia" w:eastAsiaTheme="minorEastAsia" w:hAnsiTheme="minorEastAsia"/>
        </w:rPr>
        <w:t>JLPは副市長を選出する。</w:t>
      </w:r>
      <w:r w:rsidRPr="00AE33AA">
        <w:rPr>
          <w:rFonts w:asciiTheme="minorEastAsia" w:eastAsiaTheme="minorEastAsia" w:hAnsiTheme="minorEastAsia" w:hint="eastAsia"/>
        </w:rPr>
        <w:t>（4日</w:t>
      </w:r>
      <w:r w:rsidR="00C135C8">
        <w:rPr>
          <w:rFonts w:asciiTheme="minorEastAsia" w:eastAsiaTheme="minorEastAsia" w:hAnsiTheme="minorEastAsia" w:hint="eastAsia"/>
        </w:rPr>
        <w:t>付</w:t>
      </w:r>
      <w:r w:rsidRPr="008B7369">
        <w:rPr>
          <w:rFonts w:ascii="游明朝" w:eastAsia="游明朝" w:hAnsi="游明朝" w:hint="eastAsia"/>
          <w:kern w:val="0"/>
        </w:rPr>
        <w:t>ネーションワイド・ニュース・ネットワーク</w:t>
      </w:r>
      <w:r w:rsidRPr="00AE33AA">
        <w:rPr>
          <w:rFonts w:asciiTheme="minorEastAsia" w:eastAsiaTheme="minorEastAsia" w:hAnsiTheme="minorEastAsia" w:hint="eastAsia"/>
        </w:rPr>
        <w:t>）</w:t>
      </w:r>
    </w:p>
    <w:p w14:paraId="1F81B6B6" w14:textId="17748909" w:rsidR="00AE33AA" w:rsidRDefault="00AE33AA" w:rsidP="00AE33AA">
      <w:pPr>
        <w:pStyle w:val="a3"/>
        <w:numPr>
          <w:ilvl w:val="0"/>
          <w:numId w:val="3"/>
        </w:numPr>
        <w:ind w:leftChars="0"/>
        <w:rPr>
          <w:rFonts w:asciiTheme="minorEastAsia" w:eastAsiaTheme="minorEastAsia" w:hAnsiTheme="minorEastAsia"/>
        </w:rPr>
      </w:pPr>
      <w:r>
        <w:rPr>
          <w:rFonts w:asciiTheme="minorEastAsia" w:eastAsiaTheme="minorEastAsia" w:hAnsiTheme="minorEastAsia" w:hint="eastAsia"/>
        </w:rPr>
        <w:t>国家元首としての君主交代間近</w:t>
      </w:r>
    </w:p>
    <w:p w14:paraId="1B00DD38" w14:textId="6F56BEBD" w:rsidR="00010A91" w:rsidRDefault="004F32FE" w:rsidP="00C135C8">
      <w:pPr>
        <w:pStyle w:val="a3"/>
        <w:ind w:leftChars="0" w:left="440" w:firstLineChars="100" w:firstLine="210"/>
        <w:rPr>
          <w:rFonts w:asciiTheme="minorEastAsia" w:eastAsiaTheme="minorEastAsia" w:hAnsiTheme="minorEastAsia"/>
        </w:rPr>
      </w:pPr>
      <w:r>
        <w:rPr>
          <w:rFonts w:asciiTheme="minorEastAsia" w:eastAsiaTheme="minorEastAsia" w:hAnsiTheme="minorEastAsia" w:hint="eastAsia"/>
        </w:rPr>
        <w:t>マラフォー・フォート法律・</w:t>
      </w:r>
      <w:r w:rsidR="00010A91" w:rsidRPr="00AE33AA">
        <w:rPr>
          <w:rFonts w:asciiTheme="minorEastAsia" w:eastAsiaTheme="minorEastAsia" w:hAnsiTheme="minorEastAsia" w:hint="eastAsia"/>
        </w:rPr>
        <w:t>憲法大臣は、憲法改革委員会（</w:t>
      </w:r>
      <w:r w:rsidR="00010A91" w:rsidRPr="00AE33AA">
        <w:rPr>
          <w:rFonts w:asciiTheme="minorEastAsia" w:eastAsiaTheme="minorEastAsia" w:hAnsiTheme="minorEastAsia"/>
        </w:rPr>
        <w:t>CRC）の審議が終了し、近日中に内閣に報告書を提出すると述べた。報告書は、</w:t>
      </w:r>
      <w:r>
        <w:rPr>
          <w:rFonts w:asciiTheme="minorEastAsia" w:eastAsiaTheme="minorEastAsia" w:hAnsiTheme="minorEastAsia" w:hint="eastAsia"/>
        </w:rPr>
        <w:t>国家元首につき</w:t>
      </w:r>
      <w:r w:rsidR="00010A91" w:rsidRPr="00AE33AA">
        <w:rPr>
          <w:rFonts w:asciiTheme="minorEastAsia" w:eastAsiaTheme="minorEastAsia" w:hAnsiTheme="minorEastAsia"/>
        </w:rPr>
        <w:t>英国君主</w:t>
      </w:r>
      <w:r>
        <w:rPr>
          <w:rFonts w:asciiTheme="minorEastAsia" w:eastAsiaTheme="minorEastAsia" w:hAnsiTheme="minorEastAsia" w:hint="eastAsia"/>
        </w:rPr>
        <w:t>制から脱却する</w:t>
      </w:r>
      <w:r w:rsidR="00010A91" w:rsidRPr="00AE33AA">
        <w:rPr>
          <w:rFonts w:asciiTheme="minorEastAsia" w:eastAsiaTheme="minorEastAsia" w:hAnsiTheme="minorEastAsia"/>
        </w:rPr>
        <w:t>動きを伝えるものとなる。CRCは2022年11月に設立され、ジャマイカが共和国になるための法的な道のりを導く。</w:t>
      </w:r>
      <w:r w:rsidR="001C1168">
        <w:rPr>
          <w:rFonts w:asciiTheme="minorEastAsia" w:eastAsiaTheme="minorEastAsia" w:hAnsiTheme="minorEastAsia" w:hint="eastAsia"/>
        </w:rPr>
        <w:t>一方</w:t>
      </w:r>
      <w:r w:rsidR="00010A91" w:rsidRPr="00AE33AA">
        <w:rPr>
          <w:rFonts w:asciiTheme="minorEastAsia" w:eastAsiaTheme="minorEastAsia" w:hAnsiTheme="minorEastAsia"/>
        </w:rPr>
        <w:t>同大臣は、財務常任委員会で演説し、国会が国民投票のためにこの問題を国民に問う準備が整うまでには、まだ長い期間がかかると述べた。</w:t>
      </w:r>
      <w:r w:rsidR="00010A91" w:rsidRPr="00AE33AA">
        <w:rPr>
          <w:rFonts w:asciiTheme="minorEastAsia" w:eastAsiaTheme="minorEastAsia" w:hAnsiTheme="minorEastAsia" w:hint="eastAsia"/>
        </w:rPr>
        <w:t>（6日</w:t>
      </w:r>
      <w:r w:rsidR="006E255B">
        <w:rPr>
          <w:rFonts w:asciiTheme="minorEastAsia" w:eastAsiaTheme="minorEastAsia" w:hAnsiTheme="minorEastAsia" w:hint="eastAsia"/>
        </w:rPr>
        <w:t>付</w:t>
      </w:r>
      <w:r w:rsidR="00010A91" w:rsidRPr="008B7369">
        <w:rPr>
          <w:rFonts w:ascii="游明朝" w:eastAsia="游明朝" w:hAnsi="游明朝" w:hint="eastAsia"/>
          <w:kern w:val="0"/>
        </w:rPr>
        <w:t>ネーションワイド・ニュース・ネットワーク）</w:t>
      </w:r>
      <w:r w:rsidR="00010A91" w:rsidRPr="00AE33AA">
        <w:rPr>
          <w:rFonts w:asciiTheme="minorEastAsia" w:eastAsiaTheme="minorEastAsia" w:hAnsiTheme="minorEastAsia" w:hint="eastAsia"/>
        </w:rPr>
        <w:t>）</w:t>
      </w:r>
    </w:p>
    <w:p w14:paraId="528C9286" w14:textId="77777777" w:rsidR="00865E67" w:rsidRDefault="00865E67" w:rsidP="00C135C8">
      <w:pPr>
        <w:pStyle w:val="a3"/>
        <w:ind w:leftChars="0" w:left="440" w:firstLineChars="100" w:firstLine="210"/>
        <w:rPr>
          <w:rFonts w:asciiTheme="minorEastAsia" w:eastAsiaTheme="minorEastAsia" w:hAnsiTheme="minorEastAsia"/>
        </w:rPr>
      </w:pPr>
    </w:p>
    <w:p w14:paraId="30E5B7FF" w14:textId="7D5326EF" w:rsidR="00865E67" w:rsidRPr="00865E67" w:rsidRDefault="00865E67" w:rsidP="00865E67">
      <w:pPr>
        <w:rPr>
          <w:rFonts w:asciiTheme="minorEastAsia" w:eastAsiaTheme="minorEastAsia" w:hAnsiTheme="minorEastAsia"/>
        </w:rPr>
      </w:pPr>
      <w:r>
        <w:rPr>
          <w:rFonts w:asciiTheme="minorEastAsia" w:eastAsiaTheme="minorEastAsia" w:hAnsiTheme="minorEastAsia" w:hint="eastAsia"/>
        </w:rPr>
        <w:t>２　経済</w:t>
      </w:r>
    </w:p>
    <w:p w14:paraId="47835582" w14:textId="4FDE0924" w:rsidR="00C135C8" w:rsidRPr="00865E67" w:rsidRDefault="00865E67" w:rsidP="00865E67">
      <w:pPr>
        <w:rPr>
          <w:rFonts w:asciiTheme="minorEastAsia" w:eastAsiaTheme="minorEastAsia" w:hAnsiTheme="minorEastAsia"/>
        </w:rPr>
      </w:pPr>
      <w:r w:rsidRPr="00865E67">
        <w:rPr>
          <w:rFonts w:asciiTheme="minorEastAsia" w:eastAsiaTheme="minorEastAsia" w:hAnsiTheme="minorEastAsia" w:hint="eastAsia"/>
        </w:rPr>
        <w:t xml:space="preserve">（１）　</w:t>
      </w:r>
      <w:r w:rsidR="00C135C8" w:rsidRPr="00865E67">
        <w:rPr>
          <w:rFonts w:asciiTheme="minorEastAsia" w:eastAsiaTheme="minorEastAsia" w:hAnsiTheme="minorEastAsia"/>
        </w:rPr>
        <w:t>6月1日より</w:t>
      </w:r>
      <w:r w:rsidR="00515439" w:rsidRPr="00865E67">
        <w:rPr>
          <w:rFonts w:asciiTheme="minorEastAsia" w:eastAsiaTheme="minorEastAsia" w:hAnsiTheme="minorEastAsia" w:hint="eastAsia"/>
        </w:rPr>
        <w:t>、最低賃金が</w:t>
      </w:r>
      <w:r w:rsidR="00C135C8" w:rsidRPr="00865E67">
        <w:rPr>
          <w:rFonts w:asciiTheme="minorEastAsia" w:eastAsiaTheme="minorEastAsia" w:hAnsiTheme="minorEastAsia"/>
        </w:rPr>
        <w:t xml:space="preserve">週15,000ドルに引き上げ </w:t>
      </w:r>
    </w:p>
    <w:p w14:paraId="0A836C67" w14:textId="7D1BB5C4" w:rsidR="00C135C8" w:rsidRPr="00C135C8" w:rsidRDefault="00C135C8" w:rsidP="00C135C8">
      <w:pPr>
        <w:pStyle w:val="a3"/>
        <w:ind w:leftChars="0" w:left="440" w:firstLineChars="100" w:firstLine="210"/>
        <w:rPr>
          <w:rFonts w:asciiTheme="minorEastAsia" w:eastAsiaTheme="minorEastAsia" w:hAnsiTheme="minorEastAsia"/>
        </w:rPr>
      </w:pPr>
      <w:r w:rsidRPr="00C135C8">
        <w:rPr>
          <w:rFonts w:asciiTheme="minorEastAsia" w:eastAsiaTheme="minorEastAsia" w:hAnsiTheme="minorEastAsia"/>
        </w:rPr>
        <w:t>2024年6月1日より、全国最低賃金が週13,000JMドルから15,000JMドルに引き上げられる。この発表は、</w:t>
      </w:r>
      <w:r w:rsidR="00865E67">
        <w:rPr>
          <w:rFonts w:asciiTheme="minorEastAsia" w:eastAsiaTheme="minorEastAsia" w:hAnsiTheme="minorEastAsia" w:hint="eastAsia"/>
        </w:rPr>
        <w:t>21日</w:t>
      </w:r>
      <w:r w:rsidRPr="00C135C8">
        <w:rPr>
          <w:rFonts w:asciiTheme="minorEastAsia" w:eastAsiaTheme="minorEastAsia" w:hAnsiTheme="minorEastAsia"/>
        </w:rPr>
        <w:t>の夕方、アンドリュー・ホルネス首相が下院での予算審議のプレゼンテーションの最後に発表した。首相は、これは15％の増加であると述べた。首相は、政府はこの引き上げについて慎重に考え、労働者階級や最貧困層がイン</w:t>
      </w:r>
      <w:r w:rsidRPr="00C135C8">
        <w:rPr>
          <w:rFonts w:asciiTheme="minorEastAsia" w:eastAsiaTheme="minorEastAsia" w:hAnsiTheme="minorEastAsia"/>
        </w:rPr>
        <w:lastRenderedPageBreak/>
        <w:t>フレについて知識を持ち、認識し続けるために必要だと考えたと述べ、2月26日の統一地方選挙に向けた選挙運動において、ワーキングプアの多くが本当に困難な状況にあることが明らかになったとしている</w:t>
      </w:r>
      <w:r w:rsidRPr="00C135C8">
        <w:rPr>
          <w:rFonts w:asciiTheme="minorEastAsia" w:eastAsiaTheme="minorEastAsia" w:hAnsiTheme="minorEastAsia" w:hint="eastAsia"/>
        </w:rPr>
        <w:t>。</w:t>
      </w:r>
      <w:r>
        <w:rPr>
          <w:rFonts w:asciiTheme="minorEastAsia" w:eastAsiaTheme="minorEastAsia" w:hAnsiTheme="minorEastAsia" w:hint="eastAsia"/>
        </w:rPr>
        <w:t>（21日付オブザーバー紙）</w:t>
      </w:r>
    </w:p>
    <w:p w14:paraId="17E6A09A" w14:textId="61D2DC6B" w:rsidR="00010A91" w:rsidRPr="00676FB3" w:rsidRDefault="00676FB3" w:rsidP="00676FB3">
      <w:pPr>
        <w:rPr>
          <w:rFonts w:asciiTheme="minorEastAsia" w:eastAsiaTheme="minorEastAsia" w:hAnsiTheme="minorEastAsia"/>
        </w:rPr>
      </w:pPr>
      <w:r>
        <w:rPr>
          <w:rFonts w:asciiTheme="minorEastAsia" w:eastAsiaTheme="minorEastAsia" w:hAnsiTheme="minorEastAsia" w:hint="eastAsia"/>
        </w:rPr>
        <w:t>（２）</w:t>
      </w:r>
      <w:r w:rsidR="00010A91" w:rsidRPr="00676FB3">
        <w:rPr>
          <w:rFonts w:asciiTheme="minorEastAsia" w:eastAsiaTheme="minorEastAsia" w:hAnsiTheme="minorEastAsia" w:hint="eastAsia"/>
        </w:rPr>
        <w:t>フィッチ、ジャマイカの格付けを引き上げ</w:t>
      </w:r>
    </w:p>
    <w:p w14:paraId="5B5F5EB2" w14:textId="422ED6B5" w:rsidR="00010A91" w:rsidRPr="00010A91" w:rsidRDefault="00010A91" w:rsidP="00010A91">
      <w:pPr>
        <w:pStyle w:val="a3"/>
        <w:ind w:leftChars="0" w:left="440" w:firstLineChars="100" w:firstLine="210"/>
        <w:rPr>
          <w:rFonts w:asciiTheme="minorEastAsia" w:eastAsiaTheme="minorEastAsia" w:hAnsiTheme="minorEastAsia"/>
        </w:rPr>
      </w:pPr>
      <w:r w:rsidRPr="00010A91">
        <w:rPr>
          <w:rFonts w:asciiTheme="minorEastAsia" w:eastAsiaTheme="minorEastAsia" w:hAnsiTheme="minorEastAsia" w:hint="eastAsia"/>
        </w:rPr>
        <w:t>国際的に高く評価されている信用格付会社フィッチは、</w:t>
      </w:r>
      <w:r w:rsidR="00676FB3">
        <w:rPr>
          <w:rFonts w:asciiTheme="minorEastAsia" w:eastAsiaTheme="minorEastAsia" w:hAnsiTheme="minorEastAsia" w:hint="eastAsia"/>
        </w:rPr>
        <w:t>4日</w:t>
      </w:r>
      <w:r w:rsidRPr="00010A91">
        <w:rPr>
          <w:rFonts w:asciiTheme="minorEastAsia" w:eastAsiaTheme="minorEastAsia" w:hAnsiTheme="minorEastAsia" w:hint="eastAsia"/>
        </w:rPr>
        <w:t>に、ジャマイカの格付けを前向きな見通しを持って</w:t>
      </w:r>
      <w:r w:rsidRPr="00010A91">
        <w:rPr>
          <w:rFonts w:asciiTheme="minorEastAsia" w:eastAsiaTheme="minorEastAsia" w:hAnsiTheme="minorEastAsia"/>
        </w:rPr>
        <w:t>BBマイナスに格上げした。ナイジェル・クラーク財務</w:t>
      </w:r>
      <w:r w:rsidR="00676FB3">
        <w:rPr>
          <w:rFonts w:asciiTheme="minorEastAsia" w:eastAsiaTheme="minorEastAsia" w:hAnsiTheme="minorEastAsia" w:hint="eastAsia"/>
        </w:rPr>
        <w:t>・公共サービス</w:t>
      </w:r>
      <w:r w:rsidRPr="00010A91">
        <w:rPr>
          <w:rFonts w:asciiTheme="minorEastAsia" w:eastAsiaTheme="minorEastAsia" w:hAnsiTheme="minorEastAsia"/>
        </w:rPr>
        <w:t>大臣によると、これは同機関によるジャマイカの最高格付けである。フィッチの格付けは、ジャマイカにとって2023-2024年度で3回目の格上げとな</w:t>
      </w:r>
      <w:r w:rsidR="007944F6">
        <w:rPr>
          <w:rFonts w:asciiTheme="minorEastAsia" w:eastAsiaTheme="minorEastAsia" w:hAnsiTheme="minorEastAsia" w:hint="eastAsia"/>
        </w:rPr>
        <w:t>り</w:t>
      </w:r>
      <w:r w:rsidRPr="00010A91">
        <w:rPr>
          <w:rFonts w:asciiTheme="minorEastAsia" w:eastAsiaTheme="minorEastAsia" w:hAnsiTheme="minorEastAsia" w:hint="eastAsia"/>
        </w:rPr>
        <w:t>、</w:t>
      </w:r>
      <w:r w:rsidRPr="00010A91">
        <w:rPr>
          <w:rFonts w:asciiTheme="minorEastAsia" w:eastAsiaTheme="minorEastAsia" w:hAnsiTheme="minorEastAsia"/>
        </w:rPr>
        <w:t>2023年9月13日のスタンダード・アンド・プアーズ・グローバル・レーティングスと2023年10月18日のムーディーズ・レーティングスによる積極的な</w:t>
      </w:r>
      <w:r w:rsidR="00676FB3">
        <w:rPr>
          <w:rFonts w:asciiTheme="minorEastAsia" w:eastAsiaTheme="minorEastAsia" w:hAnsiTheme="minorEastAsia" w:hint="eastAsia"/>
        </w:rPr>
        <w:t>評価</w:t>
      </w:r>
      <w:r w:rsidRPr="00010A91">
        <w:rPr>
          <w:rFonts w:asciiTheme="minorEastAsia" w:eastAsiaTheme="minorEastAsia" w:hAnsiTheme="minorEastAsia"/>
        </w:rPr>
        <w:t>に続くものである。 フィッチによると、今回の格上げは、健全な財政フレームワークと大幅な基礎的財政収支の黒字化に対する強い政治的</w:t>
      </w:r>
      <w:r w:rsidR="00676FB3">
        <w:rPr>
          <w:rFonts w:asciiTheme="minorEastAsia" w:eastAsiaTheme="minorEastAsia" w:hAnsiTheme="minorEastAsia" w:hint="eastAsia"/>
        </w:rPr>
        <w:t>コミットメント</w:t>
      </w:r>
      <w:r w:rsidRPr="00010A91">
        <w:rPr>
          <w:rFonts w:asciiTheme="minorEastAsia" w:eastAsiaTheme="minorEastAsia" w:hAnsiTheme="minorEastAsia"/>
        </w:rPr>
        <w:t>に支えられた債務削減の大幅な進展を反映したものだという。クラーク</w:t>
      </w:r>
      <w:r w:rsidR="001406B6">
        <w:rPr>
          <w:rFonts w:asciiTheme="minorEastAsia" w:eastAsiaTheme="minorEastAsia" w:hAnsiTheme="minorEastAsia" w:hint="eastAsia"/>
        </w:rPr>
        <w:t>大臣</w:t>
      </w:r>
      <w:r w:rsidRPr="00010A91">
        <w:rPr>
          <w:rFonts w:asciiTheme="minorEastAsia" w:eastAsiaTheme="minorEastAsia" w:hAnsiTheme="minorEastAsia"/>
        </w:rPr>
        <w:t>によると、これは経済と財政の安定を改善するという政府のプログラムをさらに肯定するものだという。（</w:t>
      </w:r>
      <w:r w:rsidR="006E255B">
        <w:rPr>
          <w:rFonts w:asciiTheme="minorEastAsia" w:eastAsiaTheme="minorEastAsia" w:hAnsiTheme="minorEastAsia" w:hint="eastAsia"/>
        </w:rPr>
        <w:t>５</w:t>
      </w:r>
      <w:r w:rsidRPr="00010A91">
        <w:rPr>
          <w:rFonts w:asciiTheme="minorEastAsia" w:eastAsiaTheme="minorEastAsia" w:hAnsiTheme="minorEastAsia"/>
        </w:rPr>
        <w:t>日</w:t>
      </w:r>
      <w:r w:rsidR="006E255B">
        <w:rPr>
          <w:rFonts w:asciiTheme="minorEastAsia" w:eastAsiaTheme="minorEastAsia" w:hAnsiTheme="minorEastAsia" w:hint="eastAsia"/>
        </w:rPr>
        <w:t>付</w:t>
      </w:r>
      <w:r w:rsidRPr="00010A91">
        <w:rPr>
          <w:rFonts w:asciiTheme="minorEastAsia" w:eastAsiaTheme="minorEastAsia" w:hAnsiTheme="minorEastAsia"/>
        </w:rPr>
        <w:t>各紙）</w:t>
      </w:r>
    </w:p>
    <w:p w14:paraId="7887D695" w14:textId="423A4A43" w:rsidR="00AE33AA" w:rsidRPr="001406B6" w:rsidRDefault="001406B6" w:rsidP="001406B6">
      <w:pPr>
        <w:rPr>
          <w:rFonts w:asciiTheme="minorEastAsia" w:eastAsiaTheme="minorEastAsia" w:hAnsiTheme="minorEastAsia"/>
        </w:rPr>
      </w:pPr>
      <w:r w:rsidRPr="001406B6">
        <w:rPr>
          <w:rFonts w:asciiTheme="minorEastAsia" w:eastAsiaTheme="minorEastAsia" w:hAnsiTheme="minorEastAsia" w:hint="eastAsia"/>
        </w:rPr>
        <w:t>（３）</w:t>
      </w:r>
      <w:r w:rsidR="00AE33AA" w:rsidRPr="001406B6">
        <w:rPr>
          <w:rFonts w:asciiTheme="minorEastAsia" w:eastAsiaTheme="minorEastAsia" w:hAnsiTheme="minorEastAsia"/>
        </w:rPr>
        <w:t>ジャマイカの債務残高対GDP比は30年ぶりの低水準に</w:t>
      </w:r>
    </w:p>
    <w:p w14:paraId="45DE9A6C" w14:textId="2A856519" w:rsidR="00AE33AA" w:rsidRPr="00AE33AA" w:rsidRDefault="00AE33AA" w:rsidP="00AE33AA">
      <w:pPr>
        <w:pStyle w:val="a3"/>
        <w:ind w:leftChars="0" w:left="440" w:firstLineChars="100" w:firstLine="210"/>
        <w:rPr>
          <w:rFonts w:asciiTheme="minorEastAsia" w:eastAsiaTheme="minorEastAsia" w:hAnsiTheme="minorEastAsia"/>
        </w:rPr>
      </w:pPr>
      <w:r w:rsidRPr="00AE33AA">
        <w:rPr>
          <w:rFonts w:asciiTheme="minorEastAsia" w:eastAsiaTheme="minorEastAsia" w:hAnsiTheme="minorEastAsia" w:hint="eastAsia"/>
        </w:rPr>
        <w:t>ジャマイカは今年度末までに、過去</w:t>
      </w:r>
      <w:r w:rsidRPr="00AE33AA">
        <w:rPr>
          <w:rFonts w:asciiTheme="minorEastAsia" w:eastAsiaTheme="minorEastAsia" w:hAnsiTheme="minorEastAsia"/>
        </w:rPr>
        <w:t>30年間で最低となる債務残高対GDP比72％を達成する勢いである。また、2025年</w:t>
      </w:r>
      <w:r w:rsidR="001406B6">
        <w:rPr>
          <w:rFonts w:asciiTheme="minorEastAsia" w:eastAsiaTheme="minorEastAsia" w:hAnsiTheme="minorEastAsia" w:hint="eastAsia"/>
        </w:rPr>
        <w:t>4</w:t>
      </w:r>
      <w:r w:rsidRPr="00AE33AA">
        <w:rPr>
          <w:rFonts w:asciiTheme="minorEastAsia" w:eastAsiaTheme="minorEastAsia" w:hAnsiTheme="minorEastAsia"/>
        </w:rPr>
        <w:t>月末までには、GDP比64％という1976年以来の低水準になる可能性がある。また、ジャマイカは10四半期連続で経済成長を遂げていると</w:t>
      </w:r>
      <w:r w:rsidRPr="00AE33AA">
        <w:rPr>
          <w:rFonts w:asciiTheme="minorEastAsia" w:eastAsiaTheme="minorEastAsia" w:hAnsiTheme="minorEastAsia" w:hint="eastAsia"/>
        </w:rPr>
        <w:t>クラーク</w:t>
      </w:r>
      <w:r w:rsidR="001406B6">
        <w:rPr>
          <w:rFonts w:asciiTheme="minorEastAsia" w:eastAsiaTheme="minorEastAsia" w:hAnsiTheme="minorEastAsia" w:hint="eastAsia"/>
        </w:rPr>
        <w:t>財務・公共サービス大臣は述べた。同大臣</w:t>
      </w:r>
      <w:r w:rsidRPr="00AE33AA">
        <w:rPr>
          <w:rFonts w:asciiTheme="minorEastAsia" w:eastAsiaTheme="minorEastAsia" w:hAnsiTheme="minorEastAsia" w:hint="eastAsia"/>
        </w:rPr>
        <w:t>は、ジャマイカの財政の信頼性が劇的に向上した</w:t>
      </w:r>
      <w:r w:rsidR="001406B6">
        <w:rPr>
          <w:rFonts w:asciiTheme="minorEastAsia" w:eastAsiaTheme="minorEastAsia" w:hAnsiTheme="minorEastAsia" w:hint="eastAsia"/>
        </w:rPr>
        <w:t>と</w:t>
      </w:r>
      <w:r w:rsidRPr="00AE33AA">
        <w:rPr>
          <w:rFonts w:asciiTheme="minorEastAsia" w:eastAsiaTheme="minorEastAsia" w:hAnsiTheme="minorEastAsia" w:hint="eastAsia"/>
        </w:rPr>
        <w:t>指摘し、その結果、ジャマイカの経済政策決定環境に対する信頼が数倍になり、ジャマイカが投資にとってより魅力的な国になったと述べ</w:t>
      </w:r>
      <w:r w:rsidR="001406B6">
        <w:rPr>
          <w:rFonts w:asciiTheme="minorEastAsia" w:eastAsiaTheme="minorEastAsia" w:hAnsiTheme="minorEastAsia" w:hint="eastAsia"/>
        </w:rPr>
        <w:t>、</w:t>
      </w:r>
      <w:r w:rsidRPr="00AE33AA">
        <w:rPr>
          <w:rFonts w:asciiTheme="minorEastAsia" w:eastAsiaTheme="minorEastAsia" w:hAnsiTheme="minorEastAsia" w:hint="eastAsia"/>
        </w:rPr>
        <w:t>財政の信頼性が高ければ高いほど、世界との貿易条件も良くなると主張した。</w:t>
      </w:r>
      <w:r w:rsidR="00FB0502">
        <w:rPr>
          <w:rFonts w:asciiTheme="minorEastAsia" w:eastAsiaTheme="minorEastAsia" w:hAnsiTheme="minorEastAsia" w:hint="eastAsia"/>
        </w:rPr>
        <w:t>（</w:t>
      </w:r>
      <w:r w:rsidR="00010A91">
        <w:rPr>
          <w:rFonts w:asciiTheme="minorEastAsia" w:eastAsiaTheme="minorEastAsia" w:hAnsiTheme="minorEastAsia" w:hint="eastAsia"/>
        </w:rPr>
        <w:t>15日</w:t>
      </w:r>
      <w:r w:rsidR="006E255B">
        <w:rPr>
          <w:rFonts w:asciiTheme="minorEastAsia" w:eastAsiaTheme="minorEastAsia" w:hAnsiTheme="minorEastAsia" w:hint="eastAsia"/>
        </w:rPr>
        <w:t>付</w:t>
      </w:r>
      <w:r w:rsidR="00FB0502">
        <w:rPr>
          <w:rFonts w:asciiTheme="minorEastAsia" w:eastAsiaTheme="minorEastAsia" w:hAnsiTheme="minorEastAsia" w:hint="eastAsia"/>
        </w:rPr>
        <w:t>ジャマイカ情報</w:t>
      </w:r>
      <w:r w:rsidR="006E255B">
        <w:rPr>
          <w:rFonts w:asciiTheme="minorEastAsia" w:eastAsiaTheme="minorEastAsia" w:hAnsiTheme="minorEastAsia" w:hint="eastAsia"/>
        </w:rPr>
        <w:t>サービス紙</w:t>
      </w:r>
      <w:r w:rsidR="00FB0502">
        <w:rPr>
          <w:rFonts w:asciiTheme="minorEastAsia" w:eastAsiaTheme="minorEastAsia" w:hAnsiTheme="minorEastAsia" w:hint="eastAsia"/>
        </w:rPr>
        <w:t>）</w:t>
      </w:r>
    </w:p>
    <w:p w14:paraId="5DCC87E1" w14:textId="5AF51A7B" w:rsidR="00C135C8" w:rsidRPr="001406B6" w:rsidRDefault="001406B6" w:rsidP="001406B6">
      <w:pPr>
        <w:rPr>
          <w:rFonts w:asciiTheme="minorEastAsia" w:eastAsiaTheme="minorEastAsia" w:hAnsiTheme="minorEastAsia"/>
        </w:rPr>
      </w:pPr>
      <w:r w:rsidRPr="001406B6">
        <w:rPr>
          <w:rFonts w:asciiTheme="minorEastAsia" w:eastAsiaTheme="minorEastAsia" w:hAnsiTheme="minorEastAsia" w:hint="eastAsia"/>
        </w:rPr>
        <w:t>（４）</w:t>
      </w:r>
      <w:r w:rsidR="00AE33AA" w:rsidRPr="001406B6">
        <w:rPr>
          <w:rFonts w:asciiTheme="minorEastAsia" w:eastAsiaTheme="minorEastAsia" w:hAnsiTheme="minorEastAsia"/>
        </w:rPr>
        <w:t>2月までの12ヶ月間で食品価格は7.7％上昇</w:t>
      </w:r>
    </w:p>
    <w:p w14:paraId="28075B3A" w14:textId="5A84311E" w:rsidR="00AE33AA" w:rsidRPr="006E255B" w:rsidRDefault="00FB0502" w:rsidP="006E255B">
      <w:pPr>
        <w:pStyle w:val="a3"/>
        <w:ind w:leftChars="0" w:left="440" w:firstLineChars="100" w:firstLine="210"/>
        <w:rPr>
          <w:rFonts w:asciiTheme="minorEastAsia" w:eastAsiaTheme="minorEastAsia" w:hAnsiTheme="minorEastAsia"/>
        </w:rPr>
      </w:pPr>
      <w:r w:rsidRPr="00C135C8">
        <w:rPr>
          <w:rFonts w:asciiTheme="minorEastAsia" w:eastAsiaTheme="minorEastAsia" w:hAnsiTheme="minorEastAsia"/>
        </w:rPr>
        <w:t>2023年2月から2024年2月までの期間、食品価格は平均7.7％上昇した。しかし、ジャマイカ統計局(STATIN)によると、2月だけの物価の動きを見ると、「食品とノンアルコール飲料」の価格は約1.1％下落した。</w:t>
      </w:r>
      <w:r w:rsidRPr="00C135C8">
        <w:rPr>
          <w:rFonts w:asciiTheme="minorEastAsia" w:eastAsiaTheme="minorEastAsia" w:hAnsiTheme="minorEastAsia" w:hint="eastAsia"/>
        </w:rPr>
        <w:t>「食品</w:t>
      </w:r>
      <w:r w:rsidRPr="00C135C8">
        <w:rPr>
          <w:rFonts w:asciiTheme="minorEastAsia" w:eastAsiaTheme="minorEastAsia" w:hAnsiTheme="minorEastAsia"/>
        </w:rPr>
        <w:t xml:space="preserve"> 」グループの指数は1.2％下落した一方で、"ノンアルコール飲料 "は0.6％上昇した。食料品の平均価格が下落したのは、主に「野菜、塊茎、そら豆、調理用バナナ、豆類」の価格が平均6.3％下落したためである。「調理済み食品およびその他の食品」は2.7％下落した。</w:t>
      </w:r>
      <w:r w:rsidRPr="00C135C8">
        <w:rPr>
          <w:rFonts w:asciiTheme="minorEastAsia" w:eastAsiaTheme="minorEastAsia" w:hAnsiTheme="minorEastAsia" w:hint="eastAsia"/>
        </w:rPr>
        <w:t>（18日</w:t>
      </w:r>
      <w:r w:rsidR="00C135C8">
        <w:rPr>
          <w:rFonts w:asciiTheme="minorEastAsia" w:eastAsiaTheme="minorEastAsia" w:hAnsiTheme="minorEastAsia" w:hint="eastAsia"/>
        </w:rPr>
        <w:t>付</w:t>
      </w:r>
      <w:r w:rsidRPr="00C135C8">
        <w:rPr>
          <w:rFonts w:asciiTheme="minorEastAsia" w:eastAsiaTheme="minorEastAsia" w:hAnsiTheme="minorEastAsia" w:hint="eastAsia"/>
        </w:rPr>
        <w:t xml:space="preserve"> </w:t>
      </w:r>
      <w:r w:rsidRPr="00C135C8">
        <w:rPr>
          <w:rFonts w:asciiTheme="minorEastAsia" w:eastAsiaTheme="minorEastAsia" w:hAnsiTheme="minorEastAsia"/>
        </w:rPr>
        <w:t xml:space="preserve">RJR </w:t>
      </w:r>
      <w:r w:rsidRPr="00C135C8">
        <w:rPr>
          <w:rFonts w:asciiTheme="minorEastAsia" w:eastAsiaTheme="minorEastAsia" w:hAnsiTheme="minorEastAsia" w:hint="eastAsia"/>
        </w:rPr>
        <w:t>ニュースオンライン）</w:t>
      </w:r>
    </w:p>
    <w:p w14:paraId="058ED5C5" w14:textId="0B0DACA4" w:rsidR="00515439" w:rsidRPr="006F25C7" w:rsidRDefault="006F25C7" w:rsidP="006F25C7">
      <w:pPr>
        <w:rPr>
          <w:rFonts w:asciiTheme="minorEastAsia" w:eastAsiaTheme="minorEastAsia" w:hAnsiTheme="minorEastAsia"/>
        </w:rPr>
      </w:pPr>
      <w:r w:rsidRPr="006F25C7">
        <w:rPr>
          <w:rFonts w:asciiTheme="minorEastAsia" w:eastAsiaTheme="minorEastAsia" w:hAnsiTheme="minorEastAsia" w:hint="eastAsia"/>
        </w:rPr>
        <w:t>（５）</w:t>
      </w:r>
      <w:r w:rsidR="00515439" w:rsidRPr="006F25C7">
        <w:rPr>
          <w:rFonts w:asciiTheme="minorEastAsia" w:eastAsiaTheme="minorEastAsia" w:hAnsiTheme="minorEastAsia" w:hint="eastAsia"/>
        </w:rPr>
        <w:t>新年度予算案関連</w:t>
      </w:r>
    </w:p>
    <w:p w14:paraId="6AF8E8B8" w14:textId="4E5587AE" w:rsidR="00991745" w:rsidRPr="00C135C8" w:rsidRDefault="00C135C8" w:rsidP="00515439">
      <w:pPr>
        <w:pStyle w:val="a3"/>
        <w:ind w:leftChars="0" w:left="440"/>
        <w:rPr>
          <w:rFonts w:asciiTheme="minorEastAsia" w:eastAsiaTheme="minorEastAsia" w:hAnsiTheme="minorEastAsia"/>
        </w:rPr>
      </w:pPr>
      <w:r>
        <w:rPr>
          <w:rFonts w:asciiTheme="minorEastAsia" w:eastAsiaTheme="minorEastAsia" w:hAnsiTheme="minorEastAsia" w:hint="eastAsia"/>
        </w:rPr>
        <w:t>12日、クラーク財務</w:t>
      </w:r>
      <w:r w:rsidR="006F25C7">
        <w:rPr>
          <w:rFonts w:asciiTheme="minorEastAsia" w:eastAsiaTheme="minorEastAsia" w:hAnsiTheme="minorEastAsia" w:hint="eastAsia"/>
        </w:rPr>
        <w:t>・公共サービス</w:t>
      </w:r>
      <w:r>
        <w:rPr>
          <w:rFonts w:asciiTheme="minorEastAsia" w:eastAsiaTheme="minorEastAsia" w:hAnsiTheme="minorEastAsia" w:hint="eastAsia"/>
        </w:rPr>
        <w:t>大臣は、</w:t>
      </w:r>
      <w:r w:rsidR="006F25C7">
        <w:rPr>
          <w:rFonts w:asciiTheme="minorEastAsia" w:eastAsiaTheme="minorEastAsia" w:hAnsiTheme="minorEastAsia" w:hint="eastAsia"/>
        </w:rPr>
        <w:t>2024/2025</w:t>
      </w:r>
      <w:r>
        <w:rPr>
          <w:rFonts w:asciiTheme="minorEastAsia" w:eastAsiaTheme="minorEastAsia" w:hAnsiTheme="minorEastAsia" w:hint="eastAsia"/>
        </w:rPr>
        <w:t>年度予算案に関する国会議論の中で、輸入生食料品に対する一般消費税（GCT）の撤廃を発表した。WTOのブラックリストに載るリスクを考慮してとのこと</w:t>
      </w:r>
      <w:r w:rsidR="006F25C7">
        <w:rPr>
          <w:rFonts w:asciiTheme="minorEastAsia" w:eastAsiaTheme="minorEastAsia" w:hAnsiTheme="minorEastAsia" w:hint="eastAsia"/>
        </w:rPr>
        <w:t>である</w:t>
      </w:r>
      <w:r>
        <w:rPr>
          <w:rFonts w:asciiTheme="minorEastAsia" w:eastAsiaTheme="minorEastAsia" w:hAnsiTheme="minorEastAsia" w:hint="eastAsia"/>
        </w:rPr>
        <w:t>。（</w:t>
      </w:r>
      <w:r w:rsidR="006F25C7">
        <w:rPr>
          <w:rFonts w:asciiTheme="minorEastAsia" w:eastAsiaTheme="minorEastAsia" w:hAnsiTheme="minorEastAsia" w:hint="eastAsia"/>
        </w:rPr>
        <w:t>13</w:t>
      </w:r>
      <w:r>
        <w:rPr>
          <w:rFonts w:asciiTheme="minorEastAsia" w:eastAsiaTheme="minorEastAsia" w:hAnsiTheme="minorEastAsia" w:hint="eastAsia"/>
        </w:rPr>
        <w:t>日付オブザーバー紙）</w:t>
      </w:r>
    </w:p>
    <w:sectPr w:rsidR="00991745" w:rsidRPr="00C135C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AE7F" w14:textId="77777777" w:rsidR="00515439" w:rsidRDefault="00515439" w:rsidP="00515439">
      <w:r>
        <w:separator/>
      </w:r>
    </w:p>
  </w:endnote>
  <w:endnote w:type="continuationSeparator" w:id="0">
    <w:p w14:paraId="661D0E35" w14:textId="77777777" w:rsidR="00515439" w:rsidRDefault="00515439" w:rsidP="0051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2C16" w14:textId="77777777" w:rsidR="00515439" w:rsidRDefault="00515439" w:rsidP="00515439">
      <w:r>
        <w:separator/>
      </w:r>
    </w:p>
  </w:footnote>
  <w:footnote w:type="continuationSeparator" w:id="0">
    <w:p w14:paraId="6F1DBBAB" w14:textId="77777777" w:rsidR="00515439" w:rsidRDefault="00515439" w:rsidP="0051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370A" w14:textId="2CFFF90A" w:rsidR="00515439" w:rsidRDefault="00515439" w:rsidP="00515439">
    <w:pPr>
      <w:pStyle w:val="a4"/>
      <w:jc w:val="right"/>
    </w:pPr>
    <w:r>
      <w:rPr>
        <w:rFonts w:hint="eastAsia"/>
      </w:rPr>
      <w:t>２０２４年３月</w:t>
    </w:r>
  </w:p>
  <w:p w14:paraId="26A5B1C7" w14:textId="1109ACB3" w:rsidR="00515439" w:rsidRDefault="00515439" w:rsidP="00515439">
    <w:pPr>
      <w:pStyle w:val="a4"/>
      <w:jc w:val="right"/>
    </w:pPr>
    <w:r>
      <w:rPr>
        <w:rFonts w:hint="eastAsia"/>
      </w:rPr>
      <w:t>在ジャマイカ大使館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023"/>
    <w:multiLevelType w:val="hybridMultilevel"/>
    <w:tmpl w:val="BE86C4AE"/>
    <w:lvl w:ilvl="0" w:tplc="D5BC4EC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E15761"/>
    <w:multiLevelType w:val="hybridMultilevel"/>
    <w:tmpl w:val="8DB4D036"/>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DB85416"/>
    <w:multiLevelType w:val="hybridMultilevel"/>
    <w:tmpl w:val="8DB4D036"/>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58493F6A"/>
    <w:multiLevelType w:val="hybridMultilevel"/>
    <w:tmpl w:val="7B02977C"/>
    <w:lvl w:ilvl="0" w:tplc="5BF6887C">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5FB27ED2"/>
    <w:multiLevelType w:val="hybridMultilevel"/>
    <w:tmpl w:val="23F60500"/>
    <w:lvl w:ilvl="0" w:tplc="D5BC4EC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D911BCB"/>
    <w:multiLevelType w:val="hybridMultilevel"/>
    <w:tmpl w:val="099283B2"/>
    <w:lvl w:ilvl="0" w:tplc="D5BC4EC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8B46552"/>
    <w:multiLevelType w:val="hybridMultilevel"/>
    <w:tmpl w:val="858CB0B0"/>
    <w:lvl w:ilvl="0" w:tplc="BAC22A7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AC825B5"/>
    <w:multiLevelType w:val="hybridMultilevel"/>
    <w:tmpl w:val="5D588270"/>
    <w:lvl w:ilvl="0" w:tplc="BAC22A7E">
      <w:start w:val="1"/>
      <w:numFmt w:val="decimalFullWidth"/>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7D0A45EB"/>
    <w:multiLevelType w:val="hybridMultilevel"/>
    <w:tmpl w:val="1F02018E"/>
    <w:lvl w:ilvl="0" w:tplc="D5BC4EC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9490057">
    <w:abstractNumId w:val="0"/>
  </w:num>
  <w:num w:numId="2" w16cid:durableId="1059599175">
    <w:abstractNumId w:val="7"/>
  </w:num>
  <w:num w:numId="3" w16cid:durableId="1741051412">
    <w:abstractNumId w:val="6"/>
  </w:num>
  <w:num w:numId="4" w16cid:durableId="241452717">
    <w:abstractNumId w:val="2"/>
  </w:num>
  <w:num w:numId="5" w16cid:durableId="1983193577">
    <w:abstractNumId w:val="1"/>
  </w:num>
  <w:num w:numId="6" w16cid:durableId="1960918221">
    <w:abstractNumId w:val="3"/>
  </w:num>
  <w:num w:numId="7" w16cid:durableId="1814836423">
    <w:abstractNumId w:val="8"/>
  </w:num>
  <w:num w:numId="8" w16cid:durableId="2118137431">
    <w:abstractNumId w:val="5"/>
  </w:num>
  <w:num w:numId="9" w16cid:durableId="386807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AA"/>
    <w:rsid w:val="00010A91"/>
    <w:rsid w:val="000F5CC1"/>
    <w:rsid w:val="001406B6"/>
    <w:rsid w:val="001C1168"/>
    <w:rsid w:val="003E3A9C"/>
    <w:rsid w:val="004F32FE"/>
    <w:rsid w:val="00515439"/>
    <w:rsid w:val="0064164F"/>
    <w:rsid w:val="006676DF"/>
    <w:rsid w:val="00676FB3"/>
    <w:rsid w:val="006E255B"/>
    <w:rsid w:val="006F25C7"/>
    <w:rsid w:val="007944F6"/>
    <w:rsid w:val="00865E67"/>
    <w:rsid w:val="00991745"/>
    <w:rsid w:val="009E7D01"/>
    <w:rsid w:val="00A24C32"/>
    <w:rsid w:val="00AE33AA"/>
    <w:rsid w:val="00C135C8"/>
    <w:rsid w:val="00FB0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6B2C12"/>
  <w15:chartTrackingRefBased/>
  <w15:docId w15:val="{97B30400-00CA-4446-B827-3F9CCFEC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3AA"/>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3AA"/>
    <w:pPr>
      <w:ind w:leftChars="400" w:left="840"/>
    </w:pPr>
  </w:style>
  <w:style w:type="paragraph" w:styleId="a4">
    <w:name w:val="header"/>
    <w:basedOn w:val="a"/>
    <w:link w:val="a5"/>
    <w:uiPriority w:val="99"/>
    <w:unhideWhenUsed/>
    <w:rsid w:val="00515439"/>
    <w:pPr>
      <w:tabs>
        <w:tab w:val="center" w:pos="4252"/>
        <w:tab w:val="right" w:pos="8504"/>
      </w:tabs>
      <w:snapToGrid w:val="0"/>
    </w:pPr>
  </w:style>
  <w:style w:type="character" w:customStyle="1" w:styleId="a5">
    <w:name w:val="ヘッダー (文字)"/>
    <w:basedOn w:val="a0"/>
    <w:link w:val="a4"/>
    <w:uiPriority w:val="99"/>
    <w:rsid w:val="00515439"/>
    <w:rPr>
      <w:rFonts w:ascii="ＭＳ 明朝" w:eastAsia="ＭＳ 明朝" w:hAnsi="ＭＳ 明朝"/>
    </w:rPr>
  </w:style>
  <w:style w:type="paragraph" w:styleId="a6">
    <w:name w:val="footer"/>
    <w:basedOn w:val="a"/>
    <w:link w:val="a7"/>
    <w:uiPriority w:val="99"/>
    <w:unhideWhenUsed/>
    <w:rsid w:val="00515439"/>
    <w:pPr>
      <w:tabs>
        <w:tab w:val="center" w:pos="4252"/>
        <w:tab w:val="right" w:pos="8504"/>
      </w:tabs>
      <w:snapToGrid w:val="0"/>
    </w:pPr>
  </w:style>
  <w:style w:type="character" w:customStyle="1" w:styleId="a7">
    <w:name w:val="フッター (文字)"/>
    <w:basedOn w:val="a0"/>
    <w:link w:val="a6"/>
    <w:uiPriority w:val="99"/>
    <w:rsid w:val="00515439"/>
    <w:rPr>
      <w:rFonts w:ascii="ＭＳ 明朝" w:eastAsia="ＭＳ 明朝" w:hAnsi="ＭＳ 明朝"/>
    </w:rPr>
  </w:style>
  <w:style w:type="paragraph" w:styleId="a8">
    <w:name w:val="Revision"/>
    <w:hidden/>
    <w:uiPriority w:val="99"/>
    <w:semiHidden/>
    <w:rsid w:val="000F5CC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2075</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YAGOSHI SEIRA</dc:creator>
  <cp:keywords/>
  <dc:description/>
  <cp:lastModifiedBy>YAGOSHI SEIRA</cp:lastModifiedBy>
  <cp:revision>2</cp:revision>
  <dcterms:created xsi:type="dcterms:W3CDTF">2024-04-09T21:27:00Z</dcterms:created>
  <dcterms:modified xsi:type="dcterms:W3CDTF">2024-04-09T21:27:00Z</dcterms:modified>
</cp:coreProperties>
</file>